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before="0" w:line="276" w:lineRule="auto"/>
        <w:jc w:val="center"/>
        <w:rPr>
          <w:rFonts w:ascii="Open Sans" w:cs="Open Sans" w:eastAsia="Open Sans" w:hAnsi="Open Sans"/>
          <w:b w:val="1"/>
          <w:color w:val="000000"/>
          <w:sz w:val="24"/>
          <w:szCs w:val="24"/>
        </w:rPr>
      </w:pPr>
      <w:r w:rsidDel="00000000" w:rsidR="00000000" w:rsidRPr="00000000">
        <w:rPr>
          <w:rtl w:val="0"/>
        </w:rPr>
      </w:r>
    </w:p>
    <w:p w:rsidR="00000000" w:rsidDel="00000000" w:rsidP="00000000" w:rsidRDefault="00000000" w:rsidRPr="00000000" w14:paraId="00000002">
      <w:pPr>
        <w:spacing w:before="0" w:line="276" w:lineRule="auto"/>
        <w:jc w:val="center"/>
        <w:rPr>
          <w:rFonts w:ascii="Open Sans" w:cs="Open Sans" w:eastAsia="Open Sans" w:hAnsi="Open Sans"/>
          <w:b w:val="1"/>
          <w:color w:val="000000"/>
          <w:sz w:val="30"/>
          <w:szCs w:val="30"/>
        </w:rPr>
      </w:pPr>
      <w:r w:rsidDel="00000000" w:rsidR="00000000" w:rsidRPr="00000000">
        <w:rPr>
          <w:rFonts w:ascii="Open Sans" w:cs="Open Sans" w:eastAsia="Open Sans" w:hAnsi="Open Sans"/>
          <w:b w:val="1"/>
          <w:color w:val="000000"/>
          <w:sz w:val="30"/>
          <w:szCs w:val="30"/>
          <w:rtl w:val="0"/>
        </w:rPr>
        <w:t xml:space="preserve">Descubre el divertido, versátil y delicioso sabor de la avena en el Q-Truck móvil de Quaker®</w:t>
      </w:r>
    </w:p>
    <w:p w:rsidR="00000000" w:rsidDel="00000000" w:rsidP="00000000" w:rsidRDefault="00000000" w:rsidRPr="00000000" w14:paraId="00000003">
      <w:pPr>
        <w:spacing w:before="0" w:line="276" w:lineRule="auto"/>
        <w:jc w:val="center"/>
        <w:rPr>
          <w:rFonts w:ascii="Open Sans" w:cs="Open Sans" w:eastAsia="Open Sans" w:hAnsi="Open Sans"/>
          <w:b w:val="1"/>
          <w:color w:val="000000"/>
          <w:sz w:val="24"/>
          <w:szCs w:val="24"/>
        </w:rPr>
      </w:pPr>
      <w:r w:rsidDel="00000000" w:rsidR="00000000" w:rsidRPr="00000000">
        <w:rPr>
          <w:rtl w:val="0"/>
        </w:rPr>
      </w:r>
    </w:p>
    <w:p w:rsidR="00000000" w:rsidDel="00000000" w:rsidP="00000000" w:rsidRDefault="00000000" w:rsidRPr="00000000" w14:paraId="00000004">
      <w:pPr>
        <w:numPr>
          <w:ilvl w:val="0"/>
          <w:numId w:val="2"/>
        </w:numPr>
        <w:spacing w:before="0" w:line="276" w:lineRule="auto"/>
        <w:ind w:left="720" w:hanging="360"/>
        <w:jc w:val="both"/>
        <w:rPr>
          <w:rFonts w:ascii="Open Sans" w:cs="Open Sans" w:eastAsia="Open Sans" w:hAnsi="Open Sans"/>
          <w:i w:val="1"/>
          <w:color w:val="000000"/>
          <w:sz w:val="20"/>
          <w:szCs w:val="20"/>
        </w:rPr>
      </w:pPr>
      <w:r w:rsidDel="00000000" w:rsidR="00000000" w:rsidRPr="00000000">
        <w:rPr>
          <w:rFonts w:ascii="Open Sans" w:cs="Open Sans" w:eastAsia="Open Sans" w:hAnsi="Open Sans"/>
          <w:i w:val="1"/>
          <w:color w:val="000000"/>
          <w:sz w:val="20"/>
          <w:szCs w:val="20"/>
          <w:rtl w:val="0"/>
        </w:rPr>
        <w:t xml:space="preserve">Quaker</w:t>
      </w:r>
      <w:r w:rsidDel="00000000" w:rsidR="00000000" w:rsidRPr="00000000">
        <w:rPr>
          <w:rFonts w:ascii="Open Sans" w:cs="Open Sans" w:eastAsia="Open Sans" w:hAnsi="Open Sans"/>
          <w:i w:val="1"/>
          <w:color w:val="000000"/>
          <w:sz w:val="20"/>
          <w:szCs w:val="20"/>
          <w:vertAlign w:val="superscript"/>
          <w:rtl w:val="0"/>
        </w:rPr>
        <w:t xml:space="preserve">®</w:t>
      </w:r>
      <w:r w:rsidDel="00000000" w:rsidR="00000000" w:rsidRPr="00000000">
        <w:rPr>
          <w:rFonts w:ascii="Open Sans" w:cs="Open Sans" w:eastAsia="Open Sans" w:hAnsi="Open Sans"/>
          <w:i w:val="1"/>
          <w:color w:val="000000"/>
          <w:sz w:val="20"/>
          <w:szCs w:val="20"/>
          <w:rtl w:val="0"/>
        </w:rPr>
        <w:t xml:space="preserve">presenta su Q-truck: una experiencia itinerante donde podrás probar recetas deliciosas con avena, que estará recorriendo la Ciudad de México a partir del 20 de enero y hasta el 11 de febrero. </w:t>
      </w:r>
    </w:p>
    <w:p w:rsidR="00000000" w:rsidDel="00000000" w:rsidP="00000000" w:rsidRDefault="00000000" w:rsidRPr="00000000" w14:paraId="00000005">
      <w:pPr>
        <w:numPr>
          <w:ilvl w:val="0"/>
          <w:numId w:val="2"/>
        </w:numPr>
        <w:spacing w:before="0" w:line="276" w:lineRule="auto"/>
        <w:ind w:left="720" w:hanging="360"/>
        <w:jc w:val="both"/>
        <w:rPr>
          <w:rFonts w:ascii="Open Sans" w:cs="Open Sans" w:eastAsia="Open Sans" w:hAnsi="Open Sans"/>
          <w:i w:val="1"/>
          <w:color w:val="000000"/>
          <w:sz w:val="20"/>
          <w:szCs w:val="20"/>
        </w:rPr>
      </w:pPr>
      <w:r w:rsidDel="00000000" w:rsidR="00000000" w:rsidRPr="00000000">
        <w:rPr>
          <w:rFonts w:ascii="Open Sans" w:cs="Open Sans" w:eastAsia="Open Sans" w:hAnsi="Open Sans"/>
          <w:i w:val="1"/>
          <w:color w:val="000000"/>
          <w:sz w:val="20"/>
          <w:szCs w:val="20"/>
          <w:rtl w:val="0"/>
        </w:rPr>
        <w:t xml:space="preserve">El Q-Truck de Quaker® estará en lugares icónicos de las alcaldías Cuauhtémoc, Miguel Hidalgo, Benito Juárez y Coyoacán los fines de semana.</w:t>
      </w:r>
    </w:p>
    <w:p w:rsidR="00000000" w:rsidDel="00000000" w:rsidP="00000000" w:rsidRDefault="00000000" w:rsidRPr="00000000" w14:paraId="00000006">
      <w:pPr>
        <w:spacing w:before="0" w:line="276" w:lineRule="auto"/>
        <w:jc w:val="both"/>
        <w:rPr>
          <w:rFonts w:ascii="Open Sans" w:cs="Open Sans" w:eastAsia="Open Sans" w:hAnsi="Open Sans"/>
          <w:b w:val="1"/>
          <w:color w:val="000000"/>
          <w:sz w:val="20"/>
          <w:szCs w:val="20"/>
        </w:rPr>
      </w:pPr>
      <w:r w:rsidDel="00000000" w:rsidR="00000000" w:rsidRPr="00000000">
        <w:rPr>
          <w:rtl w:val="0"/>
        </w:rPr>
      </w:r>
    </w:p>
    <w:p w:rsidR="00000000" w:rsidDel="00000000" w:rsidP="00000000" w:rsidRDefault="00000000" w:rsidRPr="00000000" w14:paraId="00000007">
      <w:pPr>
        <w:spacing w:before="0" w:line="276" w:lineRule="auto"/>
        <w:jc w:val="both"/>
        <w:rPr>
          <w:rFonts w:ascii="Open Sans" w:cs="Open Sans" w:eastAsia="Open Sans" w:hAnsi="Open Sans"/>
          <w:color w:val="000000"/>
          <w:sz w:val="20"/>
          <w:szCs w:val="20"/>
        </w:rPr>
      </w:pPr>
      <w:bookmarkStart w:colFirst="0" w:colLast="0" w:name="_heading=h.gjdgxs" w:id="0"/>
      <w:bookmarkEnd w:id="0"/>
      <w:r w:rsidDel="00000000" w:rsidR="00000000" w:rsidRPr="00000000">
        <w:rPr>
          <w:rFonts w:ascii="Open Sans" w:cs="Open Sans" w:eastAsia="Open Sans" w:hAnsi="Open Sans"/>
          <w:b w:val="1"/>
          <w:color w:val="000000"/>
          <w:sz w:val="20"/>
          <w:szCs w:val="20"/>
          <w:rtl w:val="0"/>
        </w:rPr>
        <w:t xml:space="preserve">Ciudad de México, 24 de enero de 2024. </w:t>
      </w:r>
      <w:r w:rsidDel="00000000" w:rsidR="00000000" w:rsidRPr="00000000">
        <w:rPr>
          <w:rFonts w:ascii="Open Sans" w:cs="Open Sans" w:eastAsia="Open Sans" w:hAnsi="Open Sans"/>
          <w:color w:val="000000"/>
          <w:sz w:val="20"/>
          <w:szCs w:val="20"/>
          <w:rtl w:val="0"/>
        </w:rPr>
        <w:t xml:space="preserve">El inicio de año viene acompañado de nuevos retos y metas que nos proponemos para construir nuestra mejor versión</w:t>
      </w:r>
      <w:r w:rsidDel="00000000" w:rsidR="00000000" w:rsidRPr="00000000">
        <w:rPr>
          <w:rFonts w:ascii="Open Sans" w:cs="Open Sans" w:eastAsia="Open Sans" w:hAnsi="Open Sans"/>
          <w:b w:val="1"/>
          <w:color w:val="000000"/>
          <w:sz w:val="20"/>
          <w:szCs w:val="20"/>
          <w:rtl w:val="0"/>
        </w:rPr>
        <w:t xml:space="preserve">.</w:t>
      </w:r>
      <w:r w:rsidDel="00000000" w:rsidR="00000000" w:rsidRPr="00000000">
        <w:rPr>
          <w:rFonts w:ascii="Open Sans" w:cs="Open Sans" w:eastAsia="Open Sans" w:hAnsi="Open Sans"/>
          <w:color w:val="000000"/>
          <w:sz w:val="20"/>
          <w:szCs w:val="20"/>
          <w:rtl w:val="0"/>
        </w:rPr>
        <w:t xml:space="preserve"> Uno de los objetivos más comunes que impacta de manera positiva nuestro día a día es el de mejorar nuestra alimentación. Cumplir con este propósito puede resultar desafiante pero no imposible. Con la planeación y enfoque adecuado, las posibilidades de conseguirlo son muy altas. Por ello Quaker</w:t>
      </w:r>
      <w:r w:rsidDel="00000000" w:rsidR="00000000" w:rsidRPr="00000000">
        <w:rPr>
          <w:rFonts w:ascii="Open Sans" w:cs="Open Sans" w:eastAsia="Open Sans" w:hAnsi="Open Sans"/>
          <w:color w:val="000000"/>
          <w:sz w:val="20"/>
          <w:szCs w:val="20"/>
          <w:vertAlign w:val="superscript"/>
          <w:rtl w:val="0"/>
        </w:rPr>
        <w:t xml:space="preserve">®</w:t>
      </w:r>
      <w:r w:rsidDel="00000000" w:rsidR="00000000" w:rsidRPr="00000000">
        <w:rPr>
          <w:rFonts w:ascii="Open Sans" w:cs="Open Sans" w:eastAsia="Open Sans" w:hAnsi="Open Sans"/>
          <w:color w:val="000000"/>
          <w:sz w:val="20"/>
          <w:szCs w:val="20"/>
          <w:rtl w:val="0"/>
        </w:rPr>
        <w:t xml:space="preserve">, la marca experta en avena, te invita a descubrir los beneficios de este super grano, que además de su valor nutrimental cuenta con un sabor único para incluirla en distintas preparaciones con las que podrás mantenerte motivado. Aunque sabemos que renovar tus propósitos es una tradición para comenzar el año, lograrlos es un trabajo que requiere de constancia y de aliados, por lo que con Quaker®, ¡Claro que puedes!</w:t>
      </w:r>
    </w:p>
    <w:p w:rsidR="00000000" w:rsidDel="00000000" w:rsidP="00000000" w:rsidRDefault="00000000" w:rsidRPr="00000000" w14:paraId="00000008">
      <w:pPr>
        <w:spacing w:before="0" w:line="276" w:lineRule="auto"/>
        <w:jc w:val="both"/>
        <w:rPr>
          <w:rFonts w:ascii="Open Sans" w:cs="Open Sans" w:eastAsia="Open Sans" w:hAnsi="Open Sans"/>
          <w:color w:val="000000"/>
          <w:sz w:val="20"/>
          <w:szCs w:val="20"/>
        </w:rPr>
      </w:pPr>
      <w:r w:rsidDel="00000000" w:rsidR="00000000" w:rsidRPr="00000000">
        <w:rPr>
          <w:rtl w:val="0"/>
        </w:rPr>
      </w:r>
    </w:p>
    <w:p w:rsidR="00000000" w:rsidDel="00000000" w:rsidP="00000000" w:rsidRDefault="00000000" w:rsidRPr="00000000" w14:paraId="00000009">
      <w:pPr>
        <w:spacing w:before="0" w:line="276" w:lineRule="auto"/>
        <w:jc w:val="both"/>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Con esto en mente Quaker</w:t>
      </w:r>
      <w:r w:rsidDel="00000000" w:rsidR="00000000" w:rsidRPr="00000000">
        <w:rPr>
          <w:rFonts w:ascii="Open Sans" w:cs="Open Sans" w:eastAsia="Open Sans" w:hAnsi="Open Sans"/>
          <w:color w:val="000000"/>
          <w:sz w:val="20"/>
          <w:szCs w:val="20"/>
          <w:vertAlign w:val="superscript"/>
          <w:rtl w:val="0"/>
        </w:rPr>
        <w:t xml:space="preserve">®</w:t>
      </w:r>
      <w:r w:rsidDel="00000000" w:rsidR="00000000" w:rsidRPr="00000000">
        <w:rPr>
          <w:rFonts w:ascii="Open Sans" w:cs="Open Sans" w:eastAsia="Open Sans" w:hAnsi="Open Sans"/>
          <w:color w:val="000000"/>
          <w:sz w:val="20"/>
          <w:szCs w:val="20"/>
          <w:rtl w:val="0"/>
        </w:rPr>
        <w:t xml:space="preserve"> te invita a sumergirte en una experiencia deliciosa y nutritiva a través de su Q-truck, una unidad móvil que acercará a todo el público a conocer deliciosas preparaciones con avena, así como los beneficios de incorporar este super grano en tu alimentación diaria. Los visitantes a esta experiencia podrán probar y conocer recetas sencillas y sabrosas  de licuados, snacks de avena, y overnights oats.</w:t>
      </w:r>
    </w:p>
    <w:p w:rsidR="00000000" w:rsidDel="00000000" w:rsidP="00000000" w:rsidRDefault="00000000" w:rsidRPr="00000000" w14:paraId="0000000A">
      <w:pPr>
        <w:spacing w:before="0" w:line="276" w:lineRule="auto"/>
        <w:jc w:val="both"/>
        <w:rPr>
          <w:rFonts w:ascii="Open Sans" w:cs="Open Sans" w:eastAsia="Open Sans" w:hAnsi="Open Sans"/>
          <w:color w:val="000000"/>
          <w:sz w:val="20"/>
          <w:szCs w:val="20"/>
        </w:rPr>
      </w:pPr>
      <w:r w:rsidDel="00000000" w:rsidR="00000000" w:rsidRPr="00000000">
        <w:rPr>
          <w:rtl w:val="0"/>
        </w:rPr>
      </w:r>
    </w:p>
    <w:p w:rsidR="00000000" w:rsidDel="00000000" w:rsidP="00000000" w:rsidRDefault="00000000" w:rsidRPr="00000000" w14:paraId="0000000B">
      <w:pPr>
        <w:spacing w:before="0" w:line="276" w:lineRule="auto"/>
        <w:jc w:val="both"/>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Por otra parte, también podrán disfrutar de dinámicas divertidas para ganar artículos exclusivos con producto Quaker, ¡entre varias sorpresas más!  No te pierdas la posibilidad de disfrutar el Q-truck de Quaker que estará rodando por la ciudad de México en las siguientes fechas, en un horario de 8:00 a.m. a 2:00 p.m:</w:t>
      </w:r>
    </w:p>
    <w:p w:rsidR="00000000" w:rsidDel="00000000" w:rsidP="00000000" w:rsidRDefault="00000000" w:rsidRPr="00000000" w14:paraId="0000000C">
      <w:pPr>
        <w:spacing w:before="0" w:line="276" w:lineRule="auto"/>
        <w:jc w:val="both"/>
        <w:rPr>
          <w:rFonts w:ascii="Open Sans" w:cs="Open Sans" w:eastAsia="Open Sans" w:hAnsi="Open Sans"/>
          <w:color w:val="000000"/>
          <w:sz w:val="20"/>
          <w:szCs w:val="20"/>
        </w:rPr>
      </w:pPr>
      <w:r w:rsidDel="00000000" w:rsidR="00000000" w:rsidRPr="00000000">
        <w:rPr>
          <w:rtl w:val="0"/>
        </w:rPr>
      </w:r>
    </w:p>
    <w:p w:rsidR="00000000" w:rsidDel="00000000" w:rsidP="00000000" w:rsidRDefault="00000000" w:rsidRPr="00000000" w14:paraId="0000000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Open Sans" w:cs="Open Sans" w:eastAsia="Open Sans" w:hAnsi="Open Sans"/>
          <w:b w:val="0"/>
          <w:i w:val="0"/>
          <w:smallCaps w:val="0"/>
          <w:strike w:val="0"/>
          <w:color w:val="000000"/>
          <w:sz w:val="20"/>
          <w:szCs w:val="20"/>
          <w:u w:val="none"/>
          <w:shd w:fill="auto" w:val="clear"/>
          <w:vertAlign w:val="baseline"/>
        </w:rPr>
      </w:pPr>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 27 de enero en Jardín Allende </w:t>
      </w:r>
    </w:p>
    <w:p w:rsidR="00000000" w:rsidDel="00000000" w:rsidP="00000000" w:rsidRDefault="00000000" w:rsidRPr="00000000" w14:paraId="0000000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Open Sans" w:cs="Open Sans" w:eastAsia="Open Sans" w:hAnsi="Open Sans"/>
          <w:b w:val="0"/>
          <w:i w:val="0"/>
          <w:smallCaps w:val="0"/>
          <w:strike w:val="0"/>
          <w:color w:val="000000"/>
          <w:sz w:val="20"/>
          <w:szCs w:val="20"/>
          <w:u w:val="none"/>
          <w:shd w:fill="auto" w:val="clear"/>
          <w:vertAlign w:val="baseline"/>
        </w:rPr>
      </w:pPr>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28 de enero en el Ciclotón </w:t>
      </w:r>
    </w:p>
    <w:p w:rsidR="00000000" w:rsidDel="00000000" w:rsidP="00000000" w:rsidRDefault="00000000" w:rsidRPr="00000000" w14:paraId="0000000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Open Sans" w:cs="Open Sans" w:eastAsia="Open Sans" w:hAnsi="Open Sans"/>
          <w:b w:val="0"/>
          <w:i w:val="0"/>
          <w:smallCaps w:val="0"/>
          <w:strike w:val="0"/>
          <w:color w:val="000000"/>
          <w:sz w:val="20"/>
          <w:szCs w:val="20"/>
          <w:u w:val="none"/>
          <w:shd w:fill="auto" w:val="clear"/>
          <w:vertAlign w:val="baseline"/>
        </w:rPr>
      </w:pPr>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3 de febrero Parque Pushkin </w:t>
      </w:r>
    </w:p>
    <w:p w:rsidR="00000000" w:rsidDel="00000000" w:rsidP="00000000" w:rsidRDefault="00000000" w:rsidRPr="00000000" w14:paraId="0000001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Open Sans" w:cs="Open Sans" w:eastAsia="Open Sans" w:hAnsi="Open Sans"/>
          <w:b w:val="0"/>
          <w:i w:val="0"/>
          <w:smallCaps w:val="0"/>
          <w:strike w:val="0"/>
          <w:color w:val="000000"/>
          <w:sz w:val="20"/>
          <w:szCs w:val="20"/>
          <w:u w:val="none"/>
          <w:shd w:fill="auto" w:val="clear"/>
          <w:vertAlign w:val="baseline"/>
        </w:rPr>
      </w:pPr>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4 de febrero en Parque México </w:t>
      </w:r>
    </w:p>
    <w:p w:rsidR="00000000" w:rsidDel="00000000" w:rsidP="00000000" w:rsidRDefault="00000000" w:rsidRPr="00000000" w14:paraId="0000001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Open Sans" w:cs="Open Sans" w:eastAsia="Open Sans" w:hAnsi="Open Sans"/>
          <w:b w:val="0"/>
          <w:i w:val="0"/>
          <w:smallCaps w:val="0"/>
          <w:strike w:val="0"/>
          <w:color w:val="000000"/>
          <w:sz w:val="20"/>
          <w:szCs w:val="20"/>
          <w:u w:val="none"/>
          <w:shd w:fill="auto" w:val="clear"/>
          <w:vertAlign w:val="baseline"/>
        </w:rPr>
      </w:pPr>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10 de enero en Parque Hundido </w:t>
      </w:r>
    </w:p>
    <w:p w:rsidR="00000000" w:rsidDel="00000000" w:rsidP="00000000" w:rsidRDefault="00000000" w:rsidRPr="00000000" w14:paraId="0000001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Open Sans" w:cs="Open Sans" w:eastAsia="Open Sans" w:hAnsi="Open Sans"/>
          <w:b w:val="0"/>
          <w:i w:val="0"/>
          <w:smallCaps w:val="0"/>
          <w:strike w:val="0"/>
          <w:color w:val="000000"/>
          <w:sz w:val="20"/>
          <w:szCs w:val="20"/>
          <w:u w:val="none"/>
          <w:shd w:fill="auto" w:val="clear"/>
          <w:vertAlign w:val="baseline"/>
        </w:rPr>
      </w:pPr>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11 de febrero en Parque Nápoles </w:t>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Open Sans" w:cs="Open Sans" w:eastAsia="Open Sans" w:hAnsi="Open San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4">
      <w:pPr>
        <w:spacing w:before="0" w:line="276" w:lineRule="auto"/>
        <w:jc w:val="both"/>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Comienza el año con la mejor actitud y conoce como la avena Quaker</w:t>
      </w:r>
      <w:r w:rsidDel="00000000" w:rsidR="00000000" w:rsidRPr="00000000">
        <w:rPr>
          <w:rFonts w:ascii="Open Sans" w:cs="Open Sans" w:eastAsia="Open Sans" w:hAnsi="Open Sans"/>
          <w:color w:val="000000"/>
          <w:sz w:val="20"/>
          <w:szCs w:val="20"/>
          <w:vertAlign w:val="superscript"/>
          <w:rtl w:val="0"/>
        </w:rPr>
        <w:t xml:space="preserve">®</w:t>
      </w:r>
      <w:r w:rsidDel="00000000" w:rsidR="00000000" w:rsidRPr="00000000">
        <w:rPr>
          <w:rFonts w:ascii="Open Sans" w:cs="Open Sans" w:eastAsia="Open Sans" w:hAnsi="Open Sans"/>
          <w:color w:val="000000"/>
          <w:sz w:val="20"/>
          <w:szCs w:val="20"/>
          <w:rtl w:val="0"/>
        </w:rPr>
        <w:t xml:space="preserve"> puede ayudarte a la digestión, a reducir tus niveles de colesterol, y a prolongar la sensación de saciedad, al mismo tiempo que te aporta energía, proteína, fibra, vitaminas y minerales, lo que hace que incluirla en tus platillos sea una gran idea para ayudarte a lograr tus objetivos, cambiando tu vida desde adentro.</w:t>
      </w:r>
    </w:p>
    <w:p w:rsidR="00000000" w:rsidDel="00000000" w:rsidP="00000000" w:rsidRDefault="00000000" w:rsidRPr="00000000" w14:paraId="00000015">
      <w:pPr>
        <w:spacing w:before="0" w:line="240" w:lineRule="auto"/>
        <w:jc w:val="both"/>
        <w:rPr>
          <w:rFonts w:ascii="Arial" w:cs="Arial" w:eastAsia="Arial" w:hAnsi="Arial"/>
          <w:b w:val="1"/>
          <w:color w:val="000000"/>
          <w:sz w:val="18"/>
          <w:szCs w:val="18"/>
        </w:rPr>
      </w:pPr>
      <w:r w:rsidDel="00000000" w:rsidR="00000000" w:rsidRPr="00000000">
        <w:rPr>
          <w:rtl w:val="0"/>
        </w:rPr>
      </w:r>
    </w:p>
    <w:p w:rsidR="00000000" w:rsidDel="00000000" w:rsidP="00000000" w:rsidRDefault="00000000" w:rsidRPr="00000000" w14:paraId="00000016">
      <w:pPr>
        <w:spacing w:before="0" w:line="240" w:lineRule="auto"/>
        <w:jc w:val="both"/>
        <w:rPr>
          <w:rFonts w:ascii="Arial" w:cs="Arial" w:eastAsia="Arial" w:hAnsi="Arial"/>
          <w:b w:val="1"/>
          <w:color w:val="000000"/>
          <w:sz w:val="18"/>
          <w:szCs w:val="18"/>
        </w:rPr>
      </w:pPr>
      <w:r w:rsidDel="00000000" w:rsidR="00000000" w:rsidRPr="00000000">
        <w:rPr>
          <w:rFonts w:ascii="Arial" w:cs="Arial" w:eastAsia="Arial" w:hAnsi="Arial"/>
          <w:b w:val="1"/>
          <w:color w:val="000000"/>
          <w:sz w:val="18"/>
          <w:szCs w:val="18"/>
          <w:rtl w:val="0"/>
        </w:rPr>
        <w:t xml:space="preserve">Sobre PepsiCo Alimentos México</w:t>
      </w:r>
    </w:p>
    <w:p w:rsidR="00000000" w:rsidDel="00000000" w:rsidP="00000000" w:rsidRDefault="00000000" w:rsidRPr="00000000" w14:paraId="00000017">
      <w:pPr>
        <w:spacing w:before="0" w:line="240" w:lineRule="auto"/>
        <w:jc w:val="both"/>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PepsiCo México es una de las compañías de productos de consumo más grandes del país. Es líder mundial en el sector de alimentos y bebidas, con una cartera de productos que incluye 22 de las marcas más emblemáticas en el mundo. Tenemos más de 110 años en los hogares mexicanos, con productos deliciosos y cada vez más saludables, como Sabritas, Gamesa, Quaker, Pepsi, Gatorade y Sonrics, con presencia en todo el territorio nacional. Junto con nuestro socio embotellador, somos fuente de más de 80 mil empleos directos e influimos de manera significativa en el sector de fabricación, agricultura y servicios profesionales.</w:t>
      </w:r>
    </w:p>
    <w:p w:rsidR="00000000" w:rsidDel="00000000" w:rsidP="00000000" w:rsidRDefault="00000000" w:rsidRPr="00000000" w14:paraId="00000018">
      <w:pPr>
        <w:spacing w:before="0" w:line="240" w:lineRule="auto"/>
        <w:jc w:val="both"/>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 </w:t>
      </w:r>
    </w:p>
    <w:p w:rsidR="00000000" w:rsidDel="00000000" w:rsidP="00000000" w:rsidRDefault="00000000" w:rsidRPr="00000000" w14:paraId="00000019">
      <w:pPr>
        <w:spacing w:before="0" w:line="240" w:lineRule="auto"/>
        <w:jc w:val="both"/>
        <w:rPr>
          <w:rFonts w:ascii="Arial" w:cs="Arial" w:eastAsia="Arial" w:hAnsi="Arial"/>
          <w:color w:val="000000"/>
          <w:sz w:val="16"/>
          <w:szCs w:val="16"/>
        </w:rPr>
      </w:pPr>
      <w:r w:rsidDel="00000000" w:rsidR="00000000" w:rsidRPr="00000000">
        <w:rPr>
          <w:rFonts w:ascii="Arial" w:cs="Arial" w:eastAsia="Arial" w:hAnsi="Arial"/>
          <w:color w:val="000000"/>
          <w:sz w:val="18"/>
          <w:szCs w:val="18"/>
          <w:rtl w:val="0"/>
        </w:rPr>
        <w:t xml:space="preserve">Para obtener más información, visite pepsico.com.mx y síganos en Twitter y Facebook: @PepsiCoMex.</w:t>
      </w:r>
      <w:r w:rsidDel="00000000" w:rsidR="00000000" w:rsidRPr="00000000">
        <w:rPr>
          <w:rtl w:val="0"/>
        </w:rPr>
      </w:r>
    </w:p>
    <w:sectPr>
      <w:headerReference r:id="rId7" w:type="default"/>
      <w:headerReference r:id="rId8" w:type="first"/>
      <w:footerReference r:id="rId9" w:type="first"/>
      <w:pgSz w:h="15840" w:w="12240" w:orient="portrait"/>
      <w:pgMar w:bottom="1080" w:top="1080" w:left="1440" w:right="1440" w:header="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rebuchet MS"/>
  <w:font w:name="Arial"/>
  <w:font w:name="Courier New"/>
  <w:font w:name="Proxima Nov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 w:name="Open Sans">
    <w:embedRegular w:fontKey="{00000000-0000-0000-0000-000000000000}" r:id="rId11" w:subsetted="0"/>
    <w:embedBold w:fontKey="{00000000-0000-0000-0000-000000000000}" r:id="rId12" w:subsetted="0"/>
    <w:embedItalic w:fontKey="{00000000-0000-0000-0000-000000000000}" r:id="rId13" w:subsetted="0"/>
    <w:embedBoldItalic w:fontKey="{00000000-0000-0000-0000-000000000000}" r:id="rId1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D">
    <w:pPr>
      <w:pBdr>
        <w:top w:space="0" w:sz="0" w:val="nil"/>
        <w:left w:space="0" w:sz="0" w:val="nil"/>
        <w:bottom w:space="0" w:sz="0" w:val="nil"/>
        <w:right w:space="0" w:sz="0" w:val="nil"/>
        <w:between w:space="0" w:sz="0" w:val="nil"/>
      </w:pBd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A">
    <w:pPr>
      <w:spacing w:before="0" w:line="240" w:lineRule="auto"/>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01B">
    <w:pPr>
      <w:spacing w:before="0" w:line="276" w:lineRule="auto"/>
      <w:jc w:val="center"/>
      <w:rPr>
        <w:b w:val="1"/>
      </w:rPr>
    </w:pPr>
    <w:r w:rsidDel="00000000" w:rsidR="00000000" w:rsidRPr="00000000">
      <w:rPr>
        <w:rFonts w:ascii="Arial" w:cs="Arial" w:eastAsia="Arial" w:hAnsi="Arial"/>
        <w:color w:val="000000"/>
      </w:rPr>
      <w:drawing>
        <wp:inline distB="114300" distT="114300" distL="114300" distR="114300">
          <wp:extent cx="850989" cy="748460"/>
          <wp:effectExtent b="0" l="0" r="0" t="0"/>
          <wp:docPr id="2" name="image1.png"/>
          <a:graphic>
            <a:graphicData uri="http://schemas.openxmlformats.org/drawingml/2006/picture">
              <pic:pic>
                <pic:nvPicPr>
                  <pic:cNvPr id="0" name="image1.png"/>
                  <pic:cNvPicPr preferRelativeResize="0"/>
                </pic:nvPicPr>
                <pic:blipFill>
                  <a:blip r:embed="rId1"/>
                  <a:srcRect b="0" l="32" r="30" t="0"/>
                  <a:stretch>
                    <a:fillRect/>
                  </a:stretch>
                </pic:blipFill>
                <pic:spPr>
                  <a:xfrm>
                    <a:off x="0" y="0"/>
                    <a:ext cx="850989" cy="748460"/>
                  </a:xfrm>
                  <a:prstGeom prst="rect"/>
                  <a:ln/>
                </pic:spPr>
              </pic:pic>
            </a:graphicData>
          </a:graphic>
        </wp:inline>
      </w:drawing>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C">
    <w:pPr>
      <w:pBdr>
        <w:top w:space="0" w:sz="0" w:val="nil"/>
        <w:left w:space="0" w:sz="0" w:val="nil"/>
        <w:bottom w:space="0" w:sz="0" w:val="nil"/>
        <w:right w:space="0" w:sz="0" w:val="nil"/>
        <w:between w:space="0" w:sz="0" w:val="nil"/>
      </w:pBdr>
      <w:spacing w:before="0" w:lineRule="auto"/>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Proxima Nova" w:cs="Proxima Nova" w:eastAsia="Proxima Nova" w:hAnsi="Proxima Nova"/>
        <w:color w:val="353744"/>
        <w:sz w:val="22"/>
        <w:szCs w:val="22"/>
        <w:lang w:val="es-MX"/>
      </w:rPr>
    </w:rPrDefault>
    <w:pPrDefault>
      <w:pPr>
        <w:spacing w:before="200" w:line="312"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spacing w:before="480" w:line="240" w:lineRule="auto"/>
    </w:pPr>
    <w:rPr>
      <w:b w:val="1"/>
      <w:sz w:val="28"/>
      <w:szCs w:val="28"/>
    </w:rPr>
  </w:style>
  <w:style w:type="paragraph" w:styleId="Heading2">
    <w:name w:val="heading 2"/>
    <w:basedOn w:val="Normal"/>
    <w:next w:val="Normal"/>
    <w:pPr>
      <w:spacing w:before="320" w:line="240" w:lineRule="auto"/>
    </w:pPr>
    <w:rPr>
      <w:b w:val="1"/>
      <w:color w:val="00ab44"/>
      <w:sz w:val="28"/>
      <w:szCs w:val="28"/>
    </w:rPr>
  </w:style>
  <w:style w:type="paragraph" w:styleId="Heading3">
    <w:name w:val="heading 3"/>
    <w:basedOn w:val="Normal"/>
    <w:next w:val="Normal"/>
    <w:pPr>
      <w:spacing w:line="240" w:lineRule="auto"/>
    </w:pPr>
    <w:rPr>
      <w:sz w:val="26"/>
      <w:szCs w:val="26"/>
    </w:rPr>
  </w:style>
  <w:style w:type="paragraph" w:styleId="Heading4">
    <w:name w:val="heading 4"/>
    <w:basedOn w:val="Normal"/>
    <w:next w:val="Normal"/>
    <w:pPr>
      <w:keepNext w:val="1"/>
      <w:keepLines w:val="1"/>
      <w:spacing w:before="160" w:lineRule="auto"/>
    </w:pPr>
    <w:rPr>
      <w:rFonts w:ascii="Trebuchet MS" w:cs="Trebuchet MS" w:eastAsia="Trebuchet MS" w:hAnsi="Trebuchet MS"/>
      <w:color w:val="666666"/>
      <w:u w:val="single"/>
    </w:rPr>
  </w:style>
  <w:style w:type="paragraph" w:styleId="Heading5">
    <w:name w:val="heading 5"/>
    <w:basedOn w:val="Normal"/>
    <w:next w:val="Normal"/>
    <w:pPr>
      <w:keepNext w:val="1"/>
      <w:keepLines w:val="1"/>
      <w:spacing w:before="160" w:lineRule="auto"/>
    </w:pPr>
    <w:rPr>
      <w:rFonts w:ascii="Trebuchet MS" w:cs="Trebuchet MS" w:eastAsia="Trebuchet MS" w:hAnsi="Trebuchet MS"/>
      <w:color w:val="666666"/>
    </w:rPr>
  </w:style>
  <w:style w:type="paragraph" w:styleId="Heading6">
    <w:name w:val="heading 6"/>
    <w:basedOn w:val="Normal"/>
    <w:next w:val="Normal"/>
    <w:pPr>
      <w:keepNext w:val="1"/>
      <w:keepLines w:val="1"/>
      <w:spacing w:before="160" w:lineRule="auto"/>
    </w:pPr>
    <w:rPr>
      <w:rFonts w:ascii="Trebuchet MS" w:cs="Trebuchet MS" w:eastAsia="Trebuchet MS" w:hAnsi="Trebuchet MS"/>
      <w:i w:val="1"/>
      <w:color w:val="666666"/>
    </w:rPr>
  </w:style>
  <w:style w:type="paragraph" w:styleId="Title">
    <w:name w:val="Title"/>
    <w:basedOn w:val="Normal"/>
    <w:next w:val="Normal"/>
    <w:pPr>
      <w:spacing w:before="320" w:line="240" w:lineRule="auto"/>
    </w:pPr>
    <w:rPr>
      <w:sz w:val="72"/>
      <w:szCs w:val="72"/>
    </w:rPr>
  </w:style>
  <w:style w:type="paragraph" w:styleId="Normal" w:default="1">
    <w:name w:val="Normal"/>
    <w:qFormat w:val="1"/>
  </w:style>
  <w:style w:type="paragraph" w:styleId="Heading1">
    <w:name w:val="heading 1"/>
    <w:basedOn w:val="Normal"/>
    <w:next w:val="Normal"/>
    <w:uiPriority w:val="9"/>
    <w:qFormat w:val="1"/>
    <w:pPr>
      <w:spacing w:before="480" w:line="240" w:lineRule="auto"/>
      <w:outlineLvl w:val="0"/>
    </w:pPr>
    <w:rPr>
      <w:b w:val="1"/>
      <w:sz w:val="28"/>
      <w:szCs w:val="28"/>
    </w:rPr>
  </w:style>
  <w:style w:type="paragraph" w:styleId="Heading2">
    <w:name w:val="heading 2"/>
    <w:basedOn w:val="Normal"/>
    <w:next w:val="Normal"/>
    <w:uiPriority w:val="9"/>
    <w:semiHidden w:val="1"/>
    <w:unhideWhenUsed w:val="1"/>
    <w:qFormat w:val="1"/>
    <w:pPr>
      <w:spacing w:before="320" w:line="240" w:lineRule="auto"/>
      <w:outlineLvl w:val="1"/>
    </w:pPr>
    <w:rPr>
      <w:b w:val="1"/>
      <w:color w:val="00ab44"/>
      <w:sz w:val="28"/>
      <w:szCs w:val="28"/>
    </w:rPr>
  </w:style>
  <w:style w:type="paragraph" w:styleId="Heading3">
    <w:name w:val="heading 3"/>
    <w:basedOn w:val="Normal"/>
    <w:next w:val="Normal"/>
    <w:uiPriority w:val="9"/>
    <w:semiHidden w:val="1"/>
    <w:unhideWhenUsed w:val="1"/>
    <w:qFormat w:val="1"/>
    <w:pPr>
      <w:spacing w:line="240" w:lineRule="auto"/>
      <w:outlineLvl w:val="2"/>
    </w:pPr>
    <w:rPr>
      <w:sz w:val="26"/>
      <w:szCs w:val="26"/>
    </w:rPr>
  </w:style>
  <w:style w:type="paragraph" w:styleId="Heading4">
    <w:name w:val="heading 4"/>
    <w:basedOn w:val="Normal"/>
    <w:next w:val="Normal"/>
    <w:uiPriority w:val="9"/>
    <w:semiHidden w:val="1"/>
    <w:unhideWhenUsed w:val="1"/>
    <w:qFormat w:val="1"/>
    <w:pPr>
      <w:keepNext w:val="1"/>
      <w:keepLines w:val="1"/>
      <w:spacing w:before="160"/>
      <w:outlineLvl w:val="3"/>
    </w:pPr>
    <w:rPr>
      <w:rFonts w:ascii="Trebuchet MS" w:cs="Trebuchet MS" w:eastAsia="Trebuchet MS" w:hAnsi="Trebuchet MS"/>
      <w:color w:val="666666"/>
      <w:u w:val="single"/>
    </w:rPr>
  </w:style>
  <w:style w:type="paragraph" w:styleId="Heading5">
    <w:name w:val="heading 5"/>
    <w:basedOn w:val="Normal"/>
    <w:next w:val="Normal"/>
    <w:uiPriority w:val="9"/>
    <w:semiHidden w:val="1"/>
    <w:unhideWhenUsed w:val="1"/>
    <w:qFormat w:val="1"/>
    <w:pPr>
      <w:keepNext w:val="1"/>
      <w:keepLines w:val="1"/>
      <w:spacing w:before="160"/>
      <w:outlineLvl w:val="4"/>
    </w:pPr>
    <w:rPr>
      <w:rFonts w:ascii="Trebuchet MS" w:cs="Trebuchet MS" w:eastAsia="Trebuchet MS" w:hAnsi="Trebuchet MS"/>
      <w:color w:val="666666"/>
    </w:rPr>
  </w:style>
  <w:style w:type="paragraph" w:styleId="Heading6">
    <w:name w:val="heading 6"/>
    <w:basedOn w:val="Normal"/>
    <w:next w:val="Normal"/>
    <w:uiPriority w:val="9"/>
    <w:semiHidden w:val="1"/>
    <w:unhideWhenUsed w:val="1"/>
    <w:qFormat w:val="1"/>
    <w:pPr>
      <w:keepNext w:val="1"/>
      <w:keepLines w:val="1"/>
      <w:spacing w:before="160"/>
      <w:outlineLvl w:val="5"/>
    </w:pPr>
    <w:rPr>
      <w:rFonts w:ascii="Trebuchet MS" w:cs="Trebuchet MS" w:eastAsia="Trebuchet MS" w:hAnsi="Trebuchet MS"/>
      <w:i w:val="1"/>
      <w:color w:val="66666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spacing w:before="320" w:line="240" w:lineRule="auto"/>
    </w:pPr>
    <w:rPr>
      <w:sz w:val="72"/>
      <w:szCs w:val="72"/>
    </w:rPr>
  </w:style>
  <w:style w:type="paragraph" w:styleId="Subtitle">
    <w:name w:val="Subtitle"/>
    <w:basedOn w:val="Normal"/>
    <w:next w:val="Normal"/>
    <w:uiPriority w:val="11"/>
    <w:qFormat w:val="1"/>
    <w:pPr>
      <w:spacing w:before="0" w:line="240" w:lineRule="auto"/>
    </w:pPr>
    <w:rPr>
      <w:color w:val="666666"/>
      <w:sz w:val="26"/>
      <w:szCs w:val="26"/>
    </w:rPr>
  </w:style>
  <w:style w:type="character" w:styleId="CommentReference">
    <w:name w:val="annotation reference"/>
    <w:basedOn w:val="DefaultParagraphFont"/>
    <w:uiPriority w:val="99"/>
    <w:semiHidden w:val="1"/>
    <w:unhideWhenUsed w:val="1"/>
    <w:rsid w:val="00F771B6"/>
    <w:rPr>
      <w:sz w:val="16"/>
      <w:szCs w:val="16"/>
    </w:rPr>
  </w:style>
  <w:style w:type="paragraph" w:styleId="CommentText">
    <w:name w:val="annotation text"/>
    <w:basedOn w:val="Normal"/>
    <w:link w:val="CommentTextChar"/>
    <w:uiPriority w:val="99"/>
    <w:unhideWhenUsed w:val="1"/>
    <w:rsid w:val="00F771B6"/>
    <w:pPr>
      <w:spacing w:line="240" w:lineRule="auto"/>
    </w:pPr>
    <w:rPr>
      <w:sz w:val="20"/>
      <w:szCs w:val="20"/>
    </w:rPr>
  </w:style>
  <w:style w:type="character" w:styleId="CommentTextChar" w:customStyle="1">
    <w:name w:val="Comment Text Char"/>
    <w:basedOn w:val="DefaultParagraphFont"/>
    <w:link w:val="CommentText"/>
    <w:uiPriority w:val="99"/>
    <w:rsid w:val="00F771B6"/>
    <w:rPr>
      <w:sz w:val="20"/>
      <w:szCs w:val="20"/>
    </w:rPr>
  </w:style>
  <w:style w:type="paragraph" w:styleId="CommentSubject">
    <w:name w:val="annotation subject"/>
    <w:basedOn w:val="CommentText"/>
    <w:next w:val="CommentText"/>
    <w:link w:val="CommentSubjectChar"/>
    <w:uiPriority w:val="99"/>
    <w:semiHidden w:val="1"/>
    <w:unhideWhenUsed w:val="1"/>
    <w:rsid w:val="00F771B6"/>
    <w:rPr>
      <w:b w:val="1"/>
      <w:bCs w:val="1"/>
    </w:rPr>
  </w:style>
  <w:style w:type="character" w:styleId="CommentSubjectChar" w:customStyle="1">
    <w:name w:val="Comment Subject Char"/>
    <w:basedOn w:val="CommentTextChar"/>
    <w:link w:val="CommentSubject"/>
    <w:uiPriority w:val="99"/>
    <w:semiHidden w:val="1"/>
    <w:rsid w:val="00F771B6"/>
    <w:rPr>
      <w:b w:val="1"/>
      <w:bCs w:val="1"/>
      <w:sz w:val="20"/>
      <w:szCs w:val="20"/>
    </w:rPr>
  </w:style>
  <w:style w:type="paragraph" w:styleId="ListParagraph">
    <w:name w:val="List Paragraph"/>
    <w:basedOn w:val="Normal"/>
    <w:uiPriority w:val="34"/>
    <w:qFormat w:val="1"/>
    <w:pPr>
      <w:ind w:left="720"/>
      <w:contextualSpacing w:val="1"/>
    </w:pPr>
  </w:style>
  <w:style w:type="paragraph" w:styleId="Header">
    <w:name w:val="header"/>
    <w:basedOn w:val="Normal"/>
    <w:link w:val="HeaderChar"/>
    <w:uiPriority w:val="99"/>
    <w:semiHidden w:val="1"/>
    <w:unhideWhenUsed w:val="1"/>
    <w:rsid w:val="00137222"/>
    <w:pPr>
      <w:tabs>
        <w:tab w:val="center" w:pos="4680"/>
        <w:tab w:val="right" w:pos="9360"/>
      </w:tabs>
      <w:spacing w:before="0" w:line="240" w:lineRule="auto"/>
    </w:pPr>
  </w:style>
  <w:style w:type="character" w:styleId="HeaderChar" w:customStyle="1">
    <w:name w:val="Header Char"/>
    <w:basedOn w:val="DefaultParagraphFont"/>
    <w:link w:val="Header"/>
    <w:uiPriority w:val="99"/>
    <w:semiHidden w:val="1"/>
    <w:rsid w:val="00137222"/>
  </w:style>
  <w:style w:type="paragraph" w:styleId="Footer">
    <w:name w:val="footer"/>
    <w:basedOn w:val="Normal"/>
    <w:link w:val="FooterChar"/>
    <w:uiPriority w:val="99"/>
    <w:semiHidden w:val="1"/>
    <w:unhideWhenUsed w:val="1"/>
    <w:rsid w:val="00137222"/>
    <w:pPr>
      <w:tabs>
        <w:tab w:val="center" w:pos="4680"/>
        <w:tab w:val="right" w:pos="9360"/>
      </w:tabs>
      <w:spacing w:before="0" w:line="240" w:lineRule="auto"/>
    </w:pPr>
  </w:style>
  <w:style w:type="character" w:styleId="FooterChar" w:customStyle="1">
    <w:name w:val="Footer Char"/>
    <w:basedOn w:val="DefaultParagraphFont"/>
    <w:link w:val="Footer"/>
    <w:uiPriority w:val="99"/>
    <w:semiHidden w:val="1"/>
    <w:rsid w:val="00137222"/>
  </w:style>
  <w:style w:type="paragraph" w:styleId="Revision">
    <w:name w:val="Revision"/>
    <w:hidden w:val="1"/>
    <w:uiPriority w:val="99"/>
    <w:semiHidden w:val="1"/>
    <w:rsid w:val="00C8029A"/>
    <w:pPr>
      <w:spacing w:before="0" w:line="240" w:lineRule="auto"/>
    </w:pPr>
  </w:style>
  <w:style w:type="paragraph" w:styleId="Subtitle">
    <w:name w:val="Subtitle"/>
    <w:basedOn w:val="Normal"/>
    <w:next w:val="Normal"/>
    <w:pPr>
      <w:spacing w:before="0" w:line="240" w:lineRule="auto"/>
    </w:pPr>
    <w:rPr>
      <w:color w:val="666666"/>
      <w:sz w:val="26"/>
      <w:szCs w:val="26"/>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2.xm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1" Type="http://schemas.openxmlformats.org/officeDocument/2006/relationships/font" Target="fonts/OpenSans-regular.ttf"/><Relationship Id="rId10" Type="http://schemas.openxmlformats.org/officeDocument/2006/relationships/font" Target="fonts/NotoSansSymbols-bold.ttf"/><Relationship Id="rId13" Type="http://schemas.openxmlformats.org/officeDocument/2006/relationships/font" Target="fonts/OpenSans-italic.ttf"/><Relationship Id="rId12" Type="http://schemas.openxmlformats.org/officeDocument/2006/relationships/font" Target="fonts/OpenSans-bold.ttf"/><Relationship Id="rId1" Type="http://schemas.openxmlformats.org/officeDocument/2006/relationships/font" Target="fonts/ProximaNova-regular.ttf"/><Relationship Id="rId2" Type="http://schemas.openxmlformats.org/officeDocument/2006/relationships/font" Target="fonts/ProximaNova-bold.ttf"/><Relationship Id="rId3" Type="http://schemas.openxmlformats.org/officeDocument/2006/relationships/font" Target="fonts/ProximaNova-italic.ttf"/><Relationship Id="rId4" Type="http://schemas.openxmlformats.org/officeDocument/2006/relationships/font" Target="fonts/ProximaNova-boldItalic.ttf"/><Relationship Id="rId9" Type="http://schemas.openxmlformats.org/officeDocument/2006/relationships/font" Target="fonts/NotoSansSymbols-regular.ttf"/><Relationship Id="rId14" Type="http://schemas.openxmlformats.org/officeDocument/2006/relationships/font" Target="fonts/OpenSans-boldItalic.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QsaaZ/wyaUi0Lc2f0P2Nc1kyibQ==">CgMxLjAyCGguZ2pkZ3hzOABqUAo2c3VnZ2VzdElkSW1wb3J0MjUwM2Q1MGEtNDQ3Yi00OTE1LTliYTgtNDNmYjI1MzI2YTEwXzUzEhZOT0dVRVMsIEFOR0VMSUNBIHtQRVB9alAKNnN1Z2dlc3RJZEltcG9ydDI1MDNkNTBhLTQ0N2ItNDkxNS05YmE4LTQzZmIyNTMyNmExMF8zNBIWTk9HVUVTLCBBTkdFTElDQSB7UEVQfWpQCjZzdWdnZXN0SWRJbXBvcnQyNTAzZDUwYS00NDdiLTQ5MTUtOWJhOC00M2ZiMjUzMjZhMTBfODQSFk5PR1VFUywgQU5HRUxJQ0Ege1BFUH1qUAo2c3VnZ2VzdElkSW1wb3J0MjUwM2Q1MGEtNDQ3Yi00OTE1LTliYTgtNDNmYjI1MzI2YTEwXzI1EhZOT0dVRVMsIEFOR0VMSUNBIHtQRVB9alAKNnN1Z2dlc3RJZEltcG9ydDI1MDNkNTBhLTQ0N2ItNDkxNS05YmE4LTQzZmIyNTMyNmExMF80MhIWTk9HVUVTLCBBTkdFTElDQSB7UEVQfWpPCjVzdWdnZXN0SWRJbXBvcnQyNTAzZDUwYS00NDdiLTQ5MTUtOWJhOC00M2ZiMjUzMjZhMTBfNRIWTk9HVUVTLCBBTkdFTElDQSB7UEVQfWpQCjZzdWdnZXN0SWRJbXBvcnQyNTAzZDUwYS00NDdiLTQ5MTUtOWJhOC00M2ZiMjUzMjZhMTBfNDYSFk5PR1VFUywgQU5HRUxJQ0Ege1BFUH1qUAo2c3VnZ2VzdElkSW1wb3J0MjUwM2Q1MGEtNDQ3Yi00OTE1LTliYTgtNDNmYjI1MzI2YTEwXzMwEhZOT0dVRVMsIEFOR0VMSUNBIHtQRVB9alAKNnN1Z2dlc3RJZEltcG9ydDI1MDNkNTBhLTQ0N2ItNDkxNS05YmE4LTQzZmIyNTMyNmExMF84MxIWTk9HVUVTLCBBTkdFTElDQSB7UEVQfWpRCjdzdWdnZXN0SWRJbXBvcnQyNTAzZDUwYS00NDdiLTQ5MTUtOWJhOC00M2ZiMjUzMjZhMTBfMTA2EhZOT0dVRVMsIEFOR0VMSUNBIHtQRVB9alAKNnN1Z2dlc3RJZEltcG9ydDI1MDNkNTBhLTQ0N2ItNDkxNS05YmE4LTQzZmIyNTMyNmExMF82NxIWTk9HVUVTLCBBTkdFTElDQSB7UEVQfWpQCjZzdWdnZXN0SWRJbXBvcnQyNTAzZDUwYS00NDdiLTQ5MTUtOWJhOC00M2ZiMjUzMjZhMTBfMjISFk5PR1VFUywgQU5HRUxJQ0Ege1BFUH1qUAo2c3VnZ2VzdElkSW1wb3J0MjUwM2Q1MGEtNDQ3Yi00OTE1LTliYTgtNDNmYjI1MzI2YTEwXzg1EhZOT0dVRVMsIEFOR0VMSUNBIHtQRVB9alEKN3N1Z2dlc3RJZEltcG9ydDI1MDNkNTBhLTQ0N2ItNDkxNS05YmE4LTQzZmIyNTMyNmExMF8xMDISFk5PR1VFUywgQU5HRUxJQ0Ege1BFUH1qTwo1c3VnZ2VzdElkSW1wb3J0MjUwM2Q1MGEtNDQ3Yi00OTE1LTliYTgtNDNmYjI1MzI2YTEwXzESFk5PR1VFUywgQU5HRUxJQ0Ege1BFUH1qUAo2c3VnZ2VzdElkSW1wb3J0MjUwM2Q1MGEtNDQ3Yi00OTE1LTliYTgtNDNmYjI1MzI2YTEwXzU5EhZOT0dVRVMsIEFOR0VMSUNBIHtQRVB9ak8KNXN1Z2dlc3RJZEltcG9ydDI1MDNkNTBhLTQ0N2ItNDkxNS05YmE4LTQzZmIyNTMyNmExMF82EhZOT0dVRVMsIEFOR0VMSUNBIHtQRVB9alAKNnN1Z2dlc3RJZEltcG9ydDI1MDNkNTBhLTQ0N2ItNDkxNS05YmE4LTQzZmIyNTMyNmExMF8zMxIWTk9HVUVTLCBBTkdFTElDQSB7UEVQfWpQCjZzdWdnZXN0SWRJbXBvcnQyNTAzZDUwYS00NDdiLTQ5MTUtOWJhOC00M2ZiMjUzMjZhMTBfMTESFk5PR1VFUywgQU5HRUxJQ0Ege1BFUH1qUAo2c3VnZ2VzdElkSW1wb3J0MjUwM2Q1MGEtNDQ3Yi00OTE1LTliYTgtNDNmYjI1MzI2YTEwXzM5EhZOT0dVRVMsIEFOR0VMSUNBIHtQRVB9alAKNnN1Z2dlc3RJZEltcG9ydDI1MDNkNTBhLTQ0N2ItNDkxNS05YmE4LTQzZmIyNTMyNmExMF8yNBIWTk9HVUVTLCBBTkdFTElDQSB7UEVQfWpQCjZzdWdnZXN0SWRJbXBvcnQyNTAzZDUwYS00NDdiLTQ5MTUtOWJhOC00M2ZiMjUzMjZhMTBfNTgSFk5PR1VFUywgQU5HRUxJQ0Ege1BFUH1qTwo1c3VnZ2VzdElkSW1wb3J0MjUwM2Q1MGEtNDQ3Yi00OTE1LTliYTgtNDNmYjI1MzI2YTEwXzMSFk5PR1VFUywgQU5HRUxJQ0Ege1BFUH1qUAo2c3VnZ2VzdElkSW1wb3J0MjUwM2Q1MGEtNDQ3Yi00OTE1LTliYTgtNDNmYjI1MzI2YTEwXzQ4EhZOT0dVRVMsIEFOR0VMSUNBIHtQRVB9ak8KNXN1Z2dlc3RJZEltcG9ydDI1MDNkNTBhLTQ0N2ItNDkxNS05YmE4LTQzZmIyNTMyNmExMF83EhZOT0dVRVMsIEFOR0VMSUNBIHtQRVB9alAKNnN1Z2dlc3RJZEltcG9ydDI1MDNkNTBhLTQ0N2ItNDkxNS05YmE4LTQzZmIyNTMyNmExMF80NBIWTk9HVUVTLCBBTkdFTElDQSB7UEVQfWpQCjZzdWdnZXN0SWRJbXBvcnQyNTAzZDUwYS00NDdiLTQ5MTUtOWJhOC00M2ZiMjUzMjZhMTBfNjUSFk5PR1VFUywgQU5HRUxJQ0Ege1BFUH1qUAo2c3VnZ2VzdElkSW1wb3J0MjUwM2Q1MGEtNDQ3Yi00OTE1LTliYTgtNDNmYjI1MzI2YTEwXzYxEhZOT0dVRVMsIEFOR0VMSUNBIHtQRVB9alEKN3N1Z2dlc3RJZEltcG9ydDI1MDNkNTBhLTQ0N2ItNDkxNS05YmE4LTQzZmIyNTMyNmExMF8xMDQSFk5PR1VFUywgQU5HRUxJQ0Ege1BFUH1qUAo2c3VnZ2VzdElkSW1wb3J0MjUwM2Q1MGEtNDQ3Yi00OTE1LTliYTgtNDNmYjI1MzI2YTEwXzg4EhZOT0dVRVMsIEFOR0VMSUNBIHtQRVB9alAKNnN1Z2dlc3RJZEltcG9ydDI1MDNkNTBhLTQ0N2ItNDkxNS05YmE4LTQzZmIyNTMyNmExMF83OBIWTk9HVUVTLCBBTkdFTElDQSB7UEVQfWpQCjZzdWdnZXN0SWRJbXBvcnQyNTAzZDUwYS00NDdiLTQ5MTUtOWJhOC00M2ZiMjUzMjZhMTBfNTUSFk5PR1VFUywgQU5HRUxJQ0Ege1BFUH1qUAo2c3VnZ2VzdElkSW1wb3J0MjUwM2Q1MGEtNDQ3Yi00OTE1LTliYTgtNDNmYjI1MzI2YTEwXzU3EhZOT0dVRVMsIEFOR0VMSUNBIHtQRVB9alEKN3N1Z2dlc3RJZEltcG9ydDI1MDNkNTBhLTQ0N2ItNDkxNS05YmE4LTQzZmIyNTMyNmExMF8xMDUSFk5PR1VFUywgQU5HRUxJQ0Ege1BFUH1qUAo2c3VnZ2VzdElkSW1wb3J0MjUwM2Q1MGEtNDQ3Yi00OTE1LTliYTgtNDNmYjI1MzI2YTEwXzI4EhZOT0dVRVMsIEFOR0VMSUNBIHtQRVB9alAKNnN1Z2dlc3RJZEltcG9ydDI1MDNkNTBhLTQ0N2ItNDkxNS05YmE4LTQzZmIyNTMyNmExMF82MhIWTk9HVUVTLCBBTkdFTElDQSB7UEVQfWpQCjZzdWdnZXN0SWRJbXBvcnQyNTAzZDUwYS00NDdiLTQ5MTUtOWJhOC00M2ZiMjUzMjZhMTBfNTASFk5PR1VFUywgQU5HRUxJQ0Ege1BFUH1qUAo2c3VnZ2VzdElkSW1wb3J0MjUwM2Q1MGEtNDQ3Yi00OTE1LTliYTgtNDNmYjI1MzI2YTEwXzg2EhZOT0dVRVMsIEFOR0VMSUNBIHtQRVB9ciExR1E3UlZNMWtMODRvTWNNWDBiSldvc2dGVXl5X293R0Y=</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2024-01-17T23:21:00.0000000Z</dcterms:created>
  <dc:creator>Mendieta, Marisol {PEP}</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0x01010017AEA299759B8F4393C81AB082E0575C</vt:lpwstr>
  </property>
  <property fmtid="{D5CDD505-2E9C-101B-9397-08002B2CF9AE}" pid="3" name="MediaServiceImageTags">
    <vt:lpwstr/>
  </property>
  <property fmtid="{D5CDD505-2E9C-101B-9397-08002B2CF9AE}" pid="4" name="MediaServiceImageTags">
    <vt:lpwstr>MediaServiceImageTags</vt:lpwstr>
  </property>
  <property fmtid="{D5CDD505-2E9C-101B-9397-08002B2CF9AE}" pid="5" name="ContentTypeId">
    <vt:lpwstr>0x01010017AEA299759B8F4393C81AB082E0575C</vt:lpwstr>
  </property>
</Properties>
</file>